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64510" w:rsidRDefault="006E0D54"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Scarlett, Raleigh, Erich, and Lia - W4</w:t>
      </w:r>
    </w:p>
    <w:p w:rsidR="00664510" w:rsidRDefault="00664510"/>
    <w:p w:rsidR="00664510" w:rsidRDefault="006E0D54">
      <w:r>
        <w:rPr>
          <w:rFonts w:ascii="Times New Roman" w:eastAsia="Times New Roman" w:hAnsi="Times New Roman" w:cs="Times New Roman"/>
          <w:b/>
          <w:sz w:val="28"/>
          <w:szCs w:val="28"/>
        </w:rPr>
        <w:t>I.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Tema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a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enseñar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(Theme):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Grupo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1: 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Los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cuerpos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opacos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translúcidos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y</w:t>
      </w:r>
    </w:p>
    <w:p w:rsidR="00664510" w:rsidRDefault="006E0D54">
      <w:pPr>
        <w:ind w:left="4320"/>
      </w:pP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 xml:space="preserve">        </w:t>
      </w:r>
      <w:proofErr w:type="spellStart"/>
      <w:proofErr w:type="gramStart"/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transparentes</w:t>
      </w:r>
      <w:proofErr w:type="spellEnd"/>
      <w:proofErr w:type="gramEnd"/>
    </w:p>
    <w:p w:rsidR="00664510" w:rsidRDefault="00664510"/>
    <w:p w:rsidR="00664510" w:rsidRDefault="006E0D54">
      <w:r>
        <w:rPr>
          <w:rFonts w:ascii="Times New Roman" w:eastAsia="Times New Roman" w:hAnsi="Times New Roman" w:cs="Times New Roman"/>
          <w:b/>
          <w:sz w:val="28"/>
          <w:szCs w:val="28"/>
        </w:rPr>
        <w:t>II.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Asignatura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(Subject):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Ciencia</w:t>
      </w:r>
      <w:proofErr w:type="spellEnd"/>
    </w:p>
    <w:p w:rsidR="00664510" w:rsidRDefault="006E0D54"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64510" w:rsidRDefault="006E0D54">
      <w:r>
        <w:rPr>
          <w:rFonts w:ascii="Times New Roman" w:eastAsia="Times New Roman" w:hAnsi="Times New Roman" w:cs="Times New Roman"/>
          <w:b/>
          <w:sz w:val="28"/>
          <w:szCs w:val="28"/>
        </w:rPr>
        <w:t>III.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Objetivos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664510" w:rsidRPr="006E0D54" w:rsidRDefault="006E0D54">
      <w:pPr>
        <w:numPr>
          <w:ilvl w:val="0"/>
          <w:numId w:val="2"/>
        </w:numPr>
        <w:ind w:hanging="360"/>
        <w:contextualSpacing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>Puedo identificar cosas opacos, translúcidos, y transparentes.</w:t>
      </w:r>
    </w:p>
    <w:p w:rsidR="00664510" w:rsidRPr="006E0D54" w:rsidRDefault="006E0D54">
      <w:pPr>
        <w:numPr>
          <w:ilvl w:val="0"/>
          <w:numId w:val="2"/>
        </w:numPr>
        <w:ind w:hanging="360"/>
        <w:contextualSpacing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>Puedo explicar porque cosas son opacos, translúcidos, o transparentes usando las definiciones de estas palabras.</w:t>
      </w:r>
    </w:p>
    <w:p w:rsidR="00664510" w:rsidRPr="006E0D54" w:rsidRDefault="006E0D54">
      <w:pPr>
        <w:numPr>
          <w:ilvl w:val="0"/>
          <w:numId w:val="2"/>
        </w:numPr>
        <w:ind w:hanging="360"/>
        <w:contextualSpacing/>
        <w:rPr>
          <w:rFonts w:ascii="Times New Roman" w:eastAsia="Times New Roman" w:hAnsi="Times New Roman" w:cs="Times New Roman"/>
          <w:sz w:val="28"/>
          <w:szCs w:val="28"/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>Puedo explicar las aplicaciones de la vida de cosas opacos, translúcidos, o tran</w:t>
      </w: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>sparentes.</w:t>
      </w:r>
    </w:p>
    <w:p w:rsidR="00664510" w:rsidRPr="006E0D54" w:rsidRDefault="006E0D54">
      <w:pPr>
        <w:rPr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 xml:space="preserve"> </w:t>
      </w:r>
    </w:p>
    <w:p w:rsidR="00664510" w:rsidRDefault="006E0D54">
      <w:r>
        <w:rPr>
          <w:rFonts w:ascii="Times New Roman" w:eastAsia="Times New Roman" w:hAnsi="Times New Roman" w:cs="Times New Roman"/>
          <w:b/>
          <w:sz w:val="28"/>
          <w:szCs w:val="28"/>
        </w:rPr>
        <w:t>IV.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Vocabulario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de la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clase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664510" w:rsidRPr="006E0D54" w:rsidRDefault="006E0D54">
      <w:pPr>
        <w:rPr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>La materia - matter</w:t>
      </w: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ab/>
      </w: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ab/>
      </w: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ab/>
      </w: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ab/>
      </w: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ab/>
      </w:r>
      <w:r w:rsidRPr="006E0D54"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  <w:t>Oscuro - dark</w:t>
      </w:r>
    </w:p>
    <w:p w:rsidR="00664510" w:rsidRPr="006E0D54" w:rsidRDefault="006E0D54">
      <w:pPr>
        <w:rPr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 xml:space="preserve">Opaco - opaque </w:t>
      </w: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ab/>
      </w: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ab/>
      </w: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ab/>
      </w: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ab/>
      </w: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ab/>
        <w:t>Luz - light (sujeto)</w:t>
      </w:r>
    </w:p>
    <w:p w:rsidR="00664510" w:rsidRPr="006E0D54" w:rsidRDefault="006E0D54">
      <w:pPr>
        <w:rPr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  <w:t>Translúcido - translucent</w:t>
      </w:r>
      <w:r w:rsidRPr="006E0D54"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  <w:tab/>
      </w:r>
      <w:r w:rsidRPr="006E0D54"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  <w:tab/>
      </w:r>
      <w:r w:rsidRPr="006E0D54"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  <w:tab/>
      </w:r>
      <w:r w:rsidRPr="006E0D54"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  <w:tab/>
        <w:t>Claro - light (adjetivo)</w:t>
      </w:r>
    </w:p>
    <w:p w:rsidR="00664510" w:rsidRPr="006E0D54" w:rsidRDefault="006E0D54">
      <w:pPr>
        <w:rPr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  <w:t>Transparente - transparent</w:t>
      </w:r>
      <w:r w:rsidRPr="006E0D54"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  <w:tab/>
      </w:r>
      <w:r w:rsidRPr="006E0D54"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  <w:tab/>
      </w:r>
      <w:r w:rsidRPr="006E0D54"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  <w:tab/>
        <w:t>Sombra - shadow</w:t>
      </w:r>
    </w:p>
    <w:p w:rsidR="00664510" w:rsidRPr="006E0D54" w:rsidRDefault="006E0D54">
      <w:pPr>
        <w:rPr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 xml:space="preserve"> </w:t>
      </w:r>
    </w:p>
    <w:p w:rsidR="00664510" w:rsidRDefault="006E0D54">
      <w:r w:rsidRPr="006E0D54"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t>V.</w:t>
      </w:r>
      <w:r w:rsidRPr="006E0D54">
        <w:rPr>
          <w:rFonts w:ascii="Times New Roman" w:eastAsia="Times New Roman" w:hAnsi="Times New Roman" w:cs="Times New Roman"/>
          <w:sz w:val="14"/>
          <w:szCs w:val="14"/>
          <w:lang w:val="es-ES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Activid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ades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para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demostrar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los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objetivos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664510" w:rsidRDefault="006E0D54"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64510" w:rsidRPr="006E0D54" w:rsidRDefault="006E0D54">
      <w:pPr>
        <w:rPr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>1. Para activar el conocimiento previo (Activating prior knowledge):</w:t>
      </w:r>
    </w:p>
    <w:p w:rsidR="00664510" w:rsidRPr="006E0D54" w:rsidRDefault="006E0D54">
      <w:pPr>
        <w:rPr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>Vamos a hacer una búsqueda del tesoro. Los estudiantes vamos a identificar tres cosas opacas, tres cosas translúcidas, y tres cosas transparentes en l</w:t>
      </w: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 xml:space="preserve">a sala de clase. </w:t>
      </w:r>
    </w:p>
    <w:p w:rsidR="00664510" w:rsidRPr="006E0D54" w:rsidRDefault="006E0D54">
      <w:pPr>
        <w:rPr>
          <w:lang w:val="es-ES"/>
        </w:rPr>
      </w:pPr>
      <w:r w:rsidRPr="006E0D54">
        <w:rPr>
          <w:rFonts w:ascii="Times New Roman" w:eastAsia="Times New Roman" w:hAnsi="Times New Roman" w:cs="Times New Roman"/>
          <w:sz w:val="20"/>
          <w:szCs w:val="20"/>
          <w:lang w:val="es-ES"/>
        </w:rPr>
        <w:t xml:space="preserve"> </w:t>
      </w:r>
    </w:p>
    <w:p w:rsidR="00664510" w:rsidRDefault="006E0D54"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Introducir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nuevo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material (Introduction of new material):</w:t>
      </w:r>
    </w:p>
    <w:p w:rsidR="00664510" w:rsidRPr="006E0D54" w:rsidRDefault="006E0D54">
      <w:pPr>
        <w:rPr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>Vamos a hacer un experimento! Un estudiante vamos a escoger una cosa de la Bolsa de Misterio. Todos de los estudiantes va a adivinar si la cosa es opaca, translúcida, o transp</w:t>
      </w: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 xml:space="preserve">arente, y escribir su predicción en el papel del experimento. Después, vamos a usar un puntero láser y la Caja de Luz para alumbrar la cosa. Los estudiantes vamos a escribir el resultado en el papel del experimento. Vamos a repetir estos pasos por todo de </w:t>
      </w: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 xml:space="preserve">las cosas en La Bolsa de Misterio. </w:t>
      </w:r>
    </w:p>
    <w:p w:rsidR="00664510" w:rsidRPr="006E0D54" w:rsidRDefault="006E0D54">
      <w:pPr>
        <w:rPr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 xml:space="preserve">3. Practicar el Nuevo material </w:t>
      </w:r>
      <w:r w:rsidRPr="006E0D54">
        <w:rPr>
          <w:rFonts w:ascii="Times New Roman" w:eastAsia="Times New Roman" w:hAnsi="Times New Roman" w:cs="Times New Roman"/>
          <w:b/>
          <w:sz w:val="28"/>
          <w:szCs w:val="28"/>
          <w:lang w:val="es-ES"/>
        </w:rPr>
        <w:t>“Experimento”</w:t>
      </w: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 xml:space="preserve"> (Practice of new material)</w:t>
      </w:r>
    </w:p>
    <w:p w:rsidR="00664510" w:rsidRPr="006E0D54" w:rsidRDefault="006E0D54">
      <w:pPr>
        <w:rPr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>Vamos a completar una hoja de ejercicios. Vamos a definir el vocabulario, dar ejemplos del vocabulario, y dibujar pinturas de aplicaciones del vocabulario.</w:t>
      </w:r>
    </w:p>
    <w:p w:rsidR="00664510" w:rsidRPr="006E0D54" w:rsidRDefault="00664510">
      <w:pPr>
        <w:rPr>
          <w:lang w:val="es-ES"/>
        </w:rPr>
      </w:pPr>
    </w:p>
    <w:p w:rsidR="00664510" w:rsidRDefault="006E0D54">
      <w:r>
        <w:rPr>
          <w:rFonts w:ascii="Times New Roman" w:eastAsia="Times New Roman" w:hAnsi="Times New Roman" w:cs="Times New Roman"/>
          <w:b/>
          <w:sz w:val="28"/>
          <w:szCs w:val="28"/>
        </w:rPr>
        <w:t>VI.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Materiales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necesarios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664510" w:rsidRDefault="006E0D54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Caja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de Luz</w:t>
      </w:r>
    </w:p>
    <w:p w:rsidR="00664510" w:rsidRDefault="006E0D54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Bolsa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Misterio</w:t>
      </w:r>
      <w:proofErr w:type="spellEnd"/>
    </w:p>
    <w:p w:rsidR="00664510" w:rsidRDefault="006E0D54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Papeles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Experimento</w:t>
      </w:r>
      <w:proofErr w:type="spellEnd"/>
    </w:p>
    <w:p w:rsidR="00664510" w:rsidRDefault="006E0D54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Puntero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sz w:val="28"/>
          <w:szCs w:val="28"/>
          <w:highlight w:val="white"/>
        </w:rPr>
        <w:t>á</w:t>
      </w:r>
      <w:r>
        <w:rPr>
          <w:rFonts w:ascii="Times New Roman" w:eastAsia="Times New Roman" w:hAnsi="Times New Roman" w:cs="Times New Roman"/>
          <w:sz w:val="28"/>
          <w:szCs w:val="28"/>
        </w:rPr>
        <w:t>ser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64510" w:rsidRDefault="006E0D54">
      <w:pPr>
        <w:numPr>
          <w:ilvl w:val="0"/>
          <w:numId w:val="1"/>
        </w:numPr>
        <w:ind w:hanging="360"/>
        <w:contextualSpacing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Papeles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Ejercicios</w:t>
      </w:r>
      <w:proofErr w:type="spellEnd"/>
    </w:p>
    <w:p w:rsidR="00664510" w:rsidRDefault="006E0D54"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664510" w:rsidRDefault="006E0D54">
      <w:r>
        <w:rPr>
          <w:rFonts w:ascii="Times New Roman" w:eastAsia="Times New Roman" w:hAnsi="Times New Roman" w:cs="Times New Roman"/>
          <w:b/>
          <w:sz w:val="28"/>
          <w:szCs w:val="28"/>
        </w:rPr>
        <w:t>VII.</w:t>
      </w:r>
      <w:r>
        <w:rPr>
          <w:rFonts w:ascii="Times New Roman" w:eastAsia="Times New Roman" w:hAnsi="Times New Roman" w:cs="Times New Roman"/>
          <w:sz w:val="14"/>
          <w:szCs w:val="14"/>
        </w:rPr>
        <w:t xml:space="preserve">       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Responsabilidades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individuales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antes de la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presentación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(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ejemplos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: Cartel,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hojas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trabajo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plan de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clases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etc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>)</w:t>
      </w:r>
    </w:p>
    <w:p w:rsidR="00664510" w:rsidRPr="006E0D54" w:rsidRDefault="006E0D54">
      <w:pPr>
        <w:rPr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>Lia - Plan de clases, puntero l</w:t>
      </w:r>
      <w:r w:rsidRPr="006E0D54">
        <w:rPr>
          <w:rFonts w:ascii="Times New Roman" w:eastAsia="Times New Roman" w:hAnsi="Times New Roman" w:cs="Times New Roman"/>
          <w:sz w:val="28"/>
          <w:szCs w:val="28"/>
          <w:highlight w:val="white"/>
          <w:lang w:val="es-ES"/>
        </w:rPr>
        <w:t>á</w:t>
      </w: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>ser</w:t>
      </w:r>
    </w:p>
    <w:p w:rsidR="00664510" w:rsidRPr="006E0D54" w:rsidRDefault="006E0D54">
      <w:pPr>
        <w:rPr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>Scarlett - Crear hoja de trabajo para Actividad 3</w:t>
      </w:r>
    </w:p>
    <w:p w:rsidR="00664510" w:rsidRPr="006E0D54" w:rsidRDefault="006E0D54">
      <w:pPr>
        <w:rPr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>Eric</w:t>
      </w: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>h - Recoger materiales para el experimento</w:t>
      </w:r>
    </w:p>
    <w:p w:rsidR="00664510" w:rsidRPr="006E0D54" w:rsidRDefault="006E0D54">
      <w:pPr>
        <w:rPr>
          <w:lang w:val="es-ES"/>
        </w:rPr>
      </w:pPr>
      <w:r w:rsidRPr="006E0D54">
        <w:rPr>
          <w:rFonts w:ascii="Times New Roman" w:eastAsia="Times New Roman" w:hAnsi="Times New Roman" w:cs="Times New Roman"/>
          <w:sz w:val="28"/>
          <w:szCs w:val="28"/>
          <w:lang w:val="es-ES"/>
        </w:rPr>
        <w:t>Raleigh - Crear la búsqueda del tesoro</w:t>
      </w:r>
    </w:p>
    <w:sectPr w:rsidR="00664510" w:rsidRPr="006E0D54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E96C10"/>
    <w:multiLevelType w:val="multilevel"/>
    <w:tmpl w:val="02249264"/>
    <w:lvl w:ilvl="0">
      <w:start w:val="1"/>
      <w:numFmt w:val="bullet"/>
      <w:lvlText w:val="○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400B1AA7"/>
    <w:multiLevelType w:val="multilevel"/>
    <w:tmpl w:val="61D47392"/>
    <w:lvl w:ilvl="0">
      <w:start w:val="1"/>
      <w:numFmt w:val="bullet"/>
      <w:lvlText w:val="○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510"/>
    <w:rsid w:val="00664510"/>
    <w:rsid w:val="006E0D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A767AC75-9239-49C6-A901-6989C0675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2197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Castro, Ana A</dc:creator>
  <cp:lastModifiedBy>Castro, Ana A</cp:lastModifiedBy>
  <cp:revision>2</cp:revision>
  <dcterms:created xsi:type="dcterms:W3CDTF">2016-11-07T21:51:00Z</dcterms:created>
  <dcterms:modified xsi:type="dcterms:W3CDTF">2016-11-07T21:51:00Z</dcterms:modified>
</cp:coreProperties>
</file>